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38" w:rsidRPr="00146B50" w:rsidRDefault="00307D38" w:rsidP="00146B5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146B50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146B50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146B50">
        <w:rPr>
          <w:rFonts w:ascii="Times New Roman" w:hAnsi="Times New Roman" w:cs="Times New Roman"/>
          <w:sz w:val="30"/>
          <w:szCs w:val="30"/>
        </w:rPr>
        <w:t xml:space="preserve"> УТВЕРЖДЕНО</w:t>
      </w:r>
    </w:p>
    <w:p w:rsidR="00307D38" w:rsidRPr="00146B50" w:rsidRDefault="00307D38" w:rsidP="00146B5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146B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Приказ № </w:t>
      </w:r>
      <w:r w:rsidR="00761805">
        <w:rPr>
          <w:rFonts w:ascii="Times New Roman" w:hAnsi="Times New Roman" w:cs="Times New Roman"/>
          <w:sz w:val="30"/>
          <w:szCs w:val="30"/>
        </w:rPr>
        <w:t>252</w:t>
      </w:r>
      <w:bookmarkStart w:id="0" w:name="_GoBack"/>
      <w:bookmarkEnd w:id="0"/>
    </w:p>
    <w:p w:rsidR="00307D38" w:rsidRPr="00146B50" w:rsidRDefault="00307D38" w:rsidP="00146B5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146B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от 01.09.202</w:t>
      </w:r>
      <w:r w:rsidR="00146B50" w:rsidRPr="00146B50">
        <w:rPr>
          <w:rFonts w:ascii="Times New Roman" w:hAnsi="Times New Roman" w:cs="Times New Roman"/>
          <w:sz w:val="30"/>
          <w:szCs w:val="30"/>
        </w:rPr>
        <w:t>2</w:t>
      </w:r>
    </w:p>
    <w:p w:rsidR="00307D38" w:rsidRPr="00146B50" w:rsidRDefault="00307D38" w:rsidP="00146B5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146B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:rsidR="00307D38" w:rsidRPr="00146B50" w:rsidRDefault="00307D38" w:rsidP="00146B5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07D38" w:rsidRPr="00146B50" w:rsidRDefault="00307D38" w:rsidP="00146B50">
      <w:pPr>
        <w:pStyle w:val="ConsPlusTitle"/>
        <w:widowControl/>
        <w:jc w:val="both"/>
        <w:rPr>
          <w:sz w:val="30"/>
          <w:szCs w:val="30"/>
        </w:rPr>
      </w:pPr>
      <w:r w:rsidRPr="00146B50">
        <w:rPr>
          <w:sz w:val="30"/>
          <w:szCs w:val="30"/>
        </w:rPr>
        <w:t>ПОЛОЖЕНИЕ</w:t>
      </w:r>
    </w:p>
    <w:p w:rsidR="00307D38" w:rsidRPr="00146B50" w:rsidRDefault="00307D38" w:rsidP="00146B50">
      <w:pPr>
        <w:pStyle w:val="ConsPlusTitle"/>
        <w:widowControl/>
        <w:jc w:val="both"/>
        <w:rPr>
          <w:sz w:val="30"/>
          <w:szCs w:val="30"/>
        </w:rPr>
      </w:pPr>
      <w:r w:rsidRPr="00146B50">
        <w:rPr>
          <w:sz w:val="30"/>
          <w:szCs w:val="30"/>
        </w:rPr>
        <w:t xml:space="preserve">о Попечительском совете </w:t>
      </w:r>
    </w:p>
    <w:p w:rsidR="00307D38" w:rsidRPr="00146B50" w:rsidRDefault="00307D38" w:rsidP="00146B50">
      <w:pPr>
        <w:pStyle w:val="ConsPlusTitle"/>
        <w:widowControl/>
        <w:jc w:val="both"/>
        <w:rPr>
          <w:sz w:val="30"/>
          <w:szCs w:val="30"/>
        </w:rPr>
      </w:pPr>
      <w:r w:rsidRPr="00146B50">
        <w:rPr>
          <w:sz w:val="30"/>
          <w:szCs w:val="30"/>
        </w:rPr>
        <w:t>государственного учреждения образования</w:t>
      </w:r>
    </w:p>
    <w:p w:rsidR="00307D38" w:rsidRPr="00146B50" w:rsidRDefault="00307D38" w:rsidP="00146B50">
      <w:pPr>
        <w:pStyle w:val="ConsPlusTitle"/>
        <w:widowControl/>
        <w:jc w:val="both"/>
        <w:rPr>
          <w:sz w:val="30"/>
          <w:szCs w:val="30"/>
        </w:rPr>
      </w:pPr>
      <w:r w:rsidRPr="00146B50">
        <w:rPr>
          <w:sz w:val="30"/>
          <w:szCs w:val="30"/>
        </w:rPr>
        <w:t xml:space="preserve">«Слободская средняя школа» </w:t>
      </w:r>
    </w:p>
    <w:p w:rsidR="00307D38" w:rsidRPr="00146B50" w:rsidRDefault="00146B50" w:rsidP="00146B50">
      <w:pPr>
        <w:shd w:val="clear" w:color="auto" w:fill="FFFFFF"/>
        <w:spacing w:before="100" w:beforeAutospacing="1" w:after="100" w:afterAutospacing="1" w:line="276" w:lineRule="auto"/>
        <w:jc w:val="both"/>
        <w:rPr>
          <w:color w:val="222222"/>
          <w:sz w:val="30"/>
          <w:szCs w:val="30"/>
        </w:rPr>
      </w:pPr>
      <w:r>
        <w:rPr>
          <w:color w:val="111111"/>
          <w:sz w:val="30"/>
          <w:szCs w:val="30"/>
        </w:rPr>
        <w:t>1.</w:t>
      </w:r>
      <w:r w:rsidR="00307D38" w:rsidRPr="00146B50">
        <w:rPr>
          <w:color w:val="111111"/>
          <w:sz w:val="30"/>
          <w:szCs w:val="30"/>
        </w:rPr>
        <w:t xml:space="preserve">Настоящее Положение определяет порядок деятельности попечительского совета учреждения образования </w:t>
      </w:r>
      <w:r w:rsidR="00307D38" w:rsidRPr="00146B50">
        <w:rPr>
          <w:color w:val="222222"/>
          <w:sz w:val="30"/>
          <w:szCs w:val="30"/>
        </w:rPr>
        <w:t>«Слободская средняя школа» (далее - попечительский совет).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7. Решения попечительского совета носят консультативный и рекомендательный характер.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A62241" w:rsidRPr="00146B50" w:rsidRDefault="00A62241" w:rsidP="00146B5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146B50">
        <w:rPr>
          <w:rFonts w:eastAsiaTheme="minorHAnsi"/>
          <w:sz w:val="30"/>
          <w:szCs w:val="30"/>
          <w:lang w:eastAsia="en-US"/>
        </w:rPr>
        <w:lastRenderedPageBreak/>
        <w:t xml:space="preserve"> (далее – общее собрание).»;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 Задачами деятельности попечительского совета являются: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10.1. содействие учреждению образования в развитии материально-технической базы, обеспечении качества образования;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10.2. разработка и реализация планов своей деятельности в интересах учреждения образования;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10.3. содействие в улучшении условий труда педагогических и иных работников учреждения образования;</w:t>
      </w:r>
    </w:p>
    <w:p w:rsidR="00307D38" w:rsidRPr="00146B50" w:rsidRDefault="00307D38" w:rsidP="00146B50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 xml:space="preserve">10.4. определение направлений, размеров и порядка использования </w:t>
      </w:r>
      <w:r w:rsidR="00B62E83" w:rsidRPr="00146B50">
        <w:rPr>
          <w:color w:val="111111"/>
          <w:sz w:val="30"/>
          <w:szCs w:val="30"/>
        </w:rPr>
        <w:t xml:space="preserve">привлеченных </w:t>
      </w:r>
      <w:r w:rsidRPr="00146B50">
        <w:rPr>
          <w:color w:val="111111"/>
          <w:sz w:val="30"/>
          <w:szCs w:val="30"/>
        </w:rPr>
        <w:t xml:space="preserve">средств </w:t>
      </w:r>
      <w:r w:rsidR="00A62241" w:rsidRPr="00146B50">
        <w:rPr>
          <w:rFonts w:eastAsiaTheme="minorHAnsi"/>
          <w:sz w:val="30"/>
          <w:szCs w:val="30"/>
          <w:lang w:eastAsia="en-US"/>
        </w:rPr>
        <w:t xml:space="preserve"> </w:t>
      </w:r>
      <w:r w:rsidR="00A62241" w:rsidRPr="00146B50">
        <w:rPr>
          <w:color w:val="111111"/>
          <w:sz w:val="30"/>
          <w:szCs w:val="30"/>
        </w:rPr>
        <w:t>в виде добровольных</w:t>
      </w:r>
      <w:r w:rsidR="00B62E83" w:rsidRPr="00146B50">
        <w:rPr>
          <w:color w:val="111111"/>
          <w:sz w:val="30"/>
          <w:szCs w:val="30"/>
        </w:rPr>
        <w:t xml:space="preserve"> </w:t>
      </w:r>
      <w:r w:rsidR="00A62241" w:rsidRPr="00146B50">
        <w:rPr>
          <w:color w:val="111111"/>
          <w:sz w:val="30"/>
          <w:szCs w:val="30"/>
        </w:rPr>
        <w:t>перечислений (взносов) физических лиц (далее – денежные средства)</w:t>
      </w:r>
      <w:r w:rsidR="00B62E83" w:rsidRPr="00146B50">
        <w:rPr>
          <w:color w:val="111111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10.4.1. укрепление материально-технической базы;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10.4.2. совершенствование организации питания обучающихся;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10.4.4. иные цели, не запрещенные законодательством;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10.5. содействие в установлении и развитии международного сотрудничества в сфере образования;</w:t>
      </w:r>
    </w:p>
    <w:p w:rsidR="00B62E83" w:rsidRPr="00146B50" w:rsidRDefault="00307D38" w:rsidP="00146B50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10.6. </w:t>
      </w:r>
      <w:r w:rsidR="00B62E83" w:rsidRPr="00146B50">
        <w:rPr>
          <w:color w:val="111111"/>
          <w:sz w:val="30"/>
          <w:szCs w:val="30"/>
        </w:rPr>
        <w:t xml:space="preserve"> целевое использование денежных средств.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11. Попечительский совет действует на основе принципов: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11.1. добровольности членства;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11.2. равноправия членов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11.3. коллегиальности руководства;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11.4. гласности принимаемых решений.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14. Член попечительского совета имеет право: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lastRenderedPageBreak/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14.2. получать информацию, имеющуюся в распоряжении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14.3. участвовать во всех мероприятиях, проводимых попечительским советом.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15. Член попечительского совета обязан: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15.1. выполнять требования настоящего Положения;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15.2. соблюдать положения устава учреждения образования;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15.4. исполнять решения попечительского совета.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16. Членство в попечительском совете прекращается: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16.1. по заявлению члена попечительского совета, которое он представляет общему собранию;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16.2. по решению общего собрания в связи с исключением из попечительского совета.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 xml:space="preserve">17. При выходе или исключении из членов попечительского совета </w:t>
      </w:r>
      <w:r w:rsidR="00037291" w:rsidRPr="00146B50">
        <w:rPr>
          <w:color w:val="111111"/>
          <w:sz w:val="30"/>
          <w:szCs w:val="30"/>
        </w:rPr>
        <w:t>денежные средства</w:t>
      </w:r>
      <w:r w:rsidRPr="00146B50">
        <w:rPr>
          <w:color w:val="111111"/>
          <w:sz w:val="30"/>
          <w:szCs w:val="30"/>
        </w:rPr>
        <w:t xml:space="preserve"> не возвращаются.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307D38" w:rsidRPr="00146B50" w:rsidRDefault="00307D38" w:rsidP="00721A49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19. Общее собрание правомочно принимать решения, если в нем участвуют более половины членов попечительского совета.</w:t>
      </w:r>
      <w:r w:rsidR="00721A49">
        <w:rPr>
          <w:color w:val="111111"/>
          <w:sz w:val="30"/>
          <w:szCs w:val="30"/>
        </w:rPr>
        <w:t xml:space="preserve"> </w:t>
      </w:r>
      <w:r w:rsidRPr="00146B50">
        <w:rPr>
          <w:color w:val="111111"/>
          <w:sz w:val="30"/>
          <w:szCs w:val="30"/>
        </w:rPr>
        <w:t xml:space="preserve">Решения принимаются </w:t>
      </w:r>
      <w:r w:rsidR="009D42D1" w:rsidRPr="00146B50">
        <w:rPr>
          <w:color w:val="111111"/>
          <w:sz w:val="30"/>
          <w:szCs w:val="30"/>
        </w:rPr>
        <w:t>открытым голосованием простым большинством голосов</w:t>
      </w:r>
      <w:r w:rsidR="009D42D1" w:rsidRPr="00146B50">
        <w:rPr>
          <w:rFonts w:eastAsiaTheme="minorHAnsi"/>
          <w:sz w:val="30"/>
          <w:szCs w:val="30"/>
          <w:lang w:eastAsia="en-US"/>
        </w:rPr>
        <w:t xml:space="preserve"> </w:t>
      </w:r>
      <w:r w:rsidRPr="00146B50">
        <w:rPr>
          <w:color w:val="111111"/>
          <w:sz w:val="30"/>
          <w:szCs w:val="30"/>
        </w:rPr>
        <w:t>присутствующих членов попечительского совета.</w:t>
      </w:r>
    </w:p>
    <w:p w:rsidR="00307D38" w:rsidRPr="00146B50" w:rsidRDefault="00307D38" w:rsidP="00721A49">
      <w:pPr>
        <w:shd w:val="clear" w:color="auto" w:fill="FFFFFF"/>
        <w:spacing w:before="150"/>
        <w:ind w:firstLine="708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 xml:space="preserve">Решения по вопросам, относящимся к исключительной компетенции общего собрания, принимаются </w:t>
      </w:r>
      <w:r w:rsidR="009D42D1" w:rsidRPr="00146B50">
        <w:rPr>
          <w:color w:val="111111"/>
          <w:sz w:val="30"/>
          <w:szCs w:val="30"/>
        </w:rPr>
        <w:t xml:space="preserve">открытым голосованием </w:t>
      </w:r>
      <w:r w:rsidRPr="00146B50">
        <w:rPr>
          <w:color w:val="111111"/>
          <w:sz w:val="30"/>
          <w:szCs w:val="30"/>
        </w:rPr>
        <w:t>квалифицированным большинством (не менее двух третей) голосов присутствующих членов попечительского совета.</w:t>
      </w:r>
      <w:r w:rsidR="009D42D1" w:rsidRPr="00146B50">
        <w:rPr>
          <w:rFonts w:eastAsiaTheme="minorHAnsi"/>
          <w:sz w:val="30"/>
          <w:szCs w:val="30"/>
          <w:lang w:eastAsia="en-US"/>
        </w:rPr>
        <w:t xml:space="preserve"> 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lastRenderedPageBreak/>
        <w:t>Решения общего собрания доводятся до сведения всех заинтересованных лиц.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20. Председатель в соответствии со своей компетенцией: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20.1. руководит деятельностью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20.2. председательствует на общих собраниях;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20.3. обеспечивает выполнение решений общего собрания;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20.5. решает иные вопросы, не относящиеся к компетенции общего собрания.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 К компетенции общего собрания относятся:</w:t>
      </w:r>
    </w:p>
    <w:p w:rsidR="005E23C9" w:rsidRPr="00146B50" w:rsidRDefault="00307D38" w:rsidP="00146B5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146B50">
        <w:rPr>
          <w:color w:val="111111"/>
          <w:sz w:val="30"/>
          <w:szCs w:val="30"/>
        </w:rPr>
        <w:t>21.1. принятие решения о членстве в попечительском совете</w:t>
      </w:r>
    </w:p>
    <w:p w:rsidR="005E23C9" w:rsidRPr="00146B50" w:rsidRDefault="005E23C9" w:rsidP="00146B50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21.1.1. К исключительной компетенции общего собрания относятся:</w:t>
      </w:r>
    </w:p>
    <w:p w:rsidR="005E23C9" w:rsidRPr="00146B50" w:rsidRDefault="005E23C9" w:rsidP="00721A49">
      <w:pPr>
        <w:autoSpaceDE w:val="0"/>
        <w:autoSpaceDN w:val="0"/>
        <w:adjustRightInd w:val="0"/>
        <w:ind w:firstLine="708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принятие решения о прекращении деятельности попечительского совета;</w:t>
      </w:r>
    </w:p>
    <w:p w:rsidR="00307D38" w:rsidRPr="00146B50" w:rsidRDefault="005E23C9" w:rsidP="00721A49">
      <w:pPr>
        <w:ind w:firstLine="708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принятие решения об исключении из состава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395758" w:rsidRDefault="00307D38" w:rsidP="00395758">
      <w:pPr>
        <w:shd w:val="clear" w:color="auto" w:fill="FFFFFF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95758" w:rsidRPr="00146B50" w:rsidRDefault="00395758" w:rsidP="00395758">
      <w:pPr>
        <w:shd w:val="clear" w:color="auto" w:fill="FFFFFF"/>
        <w:jc w:val="both"/>
        <w:rPr>
          <w:color w:val="111111"/>
          <w:sz w:val="30"/>
          <w:szCs w:val="30"/>
        </w:rPr>
      </w:pPr>
    </w:p>
    <w:p w:rsidR="005E23C9" w:rsidRDefault="005E23C9" w:rsidP="00395758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395758" w:rsidRPr="00146B50" w:rsidRDefault="00395758" w:rsidP="00395758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</w:p>
    <w:p w:rsidR="005E23C9" w:rsidRDefault="005E23C9" w:rsidP="00395758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395758" w:rsidRPr="00146B50" w:rsidRDefault="00395758" w:rsidP="00395758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</w:p>
    <w:p w:rsidR="00307D38" w:rsidRPr="00146B50" w:rsidRDefault="00307D38" w:rsidP="00395758">
      <w:pPr>
        <w:shd w:val="clear" w:color="auto" w:fill="FFFFFF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lastRenderedPageBreak/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22. К компетенции членов попечительского совета относятся: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22.1. подготовка предложений по совершенствованию деятельности учреждения образования;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22.2. выполнение принятых решений с учетом предложений и замечаний членов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22.4. взаимодействие с заинтересованными по достижению целей, предусмотренных уставом учреждения образования;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22.5. рассмотрение иных вопросов, вынесенных на обсуждение общего собрания.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23. Секретарь попечительского совета:</w:t>
      </w:r>
    </w:p>
    <w:p w:rsidR="00307D38" w:rsidRPr="00146B50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23.1. осуществляет организационную работу по подготовке общих собраний;</w:t>
      </w:r>
    </w:p>
    <w:p w:rsidR="00307D38" w:rsidRDefault="00307D38" w:rsidP="00146B50">
      <w:pPr>
        <w:shd w:val="clear" w:color="auto" w:fill="FFFFFF"/>
        <w:spacing w:before="15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23.2. организует ведение и хранение протоколов общих собраний.</w:t>
      </w:r>
    </w:p>
    <w:p w:rsidR="007F6662" w:rsidRPr="00146B50" w:rsidRDefault="007F6662" w:rsidP="007F6662">
      <w:pPr>
        <w:shd w:val="clear" w:color="auto" w:fill="FFFFFF"/>
        <w:jc w:val="both"/>
        <w:rPr>
          <w:color w:val="111111"/>
          <w:sz w:val="30"/>
          <w:szCs w:val="30"/>
        </w:rPr>
      </w:pPr>
    </w:p>
    <w:p w:rsidR="005E23C9" w:rsidRPr="00146B50" w:rsidRDefault="00307D38" w:rsidP="00146B50">
      <w:pPr>
        <w:autoSpaceDE w:val="0"/>
        <w:autoSpaceDN w:val="0"/>
        <w:adjustRightInd w:val="0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24. </w:t>
      </w:r>
      <w:r w:rsidR="005E23C9" w:rsidRPr="00146B50">
        <w:rPr>
          <w:rFonts w:eastAsiaTheme="minorHAnsi"/>
          <w:sz w:val="30"/>
          <w:szCs w:val="30"/>
          <w:lang w:eastAsia="en-US"/>
        </w:rPr>
        <w:t xml:space="preserve"> </w:t>
      </w:r>
      <w:r w:rsidR="005E23C9" w:rsidRPr="00146B50">
        <w:rPr>
          <w:color w:val="111111"/>
          <w:sz w:val="30"/>
          <w:szCs w:val="30"/>
        </w:rPr>
        <w:t>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5E23C9" w:rsidRDefault="005E23C9" w:rsidP="007F6662">
      <w:pPr>
        <w:autoSpaceDE w:val="0"/>
        <w:autoSpaceDN w:val="0"/>
        <w:adjustRightInd w:val="0"/>
        <w:ind w:firstLine="708"/>
        <w:jc w:val="both"/>
        <w:rPr>
          <w:color w:val="111111"/>
          <w:sz w:val="30"/>
          <w:szCs w:val="30"/>
        </w:rPr>
      </w:pPr>
      <w:r w:rsidRPr="00146B50">
        <w:rPr>
          <w:color w:val="111111"/>
          <w:sz w:val="30"/>
          <w:szCs w:val="30"/>
        </w:rPr>
        <w:t>Использование денежных средств</w:t>
      </w:r>
      <w:r w:rsidR="007F6662">
        <w:rPr>
          <w:color w:val="111111"/>
          <w:sz w:val="22"/>
          <w:szCs w:val="22"/>
        </w:rPr>
        <w:t>1</w:t>
      </w:r>
      <w:r w:rsidRPr="00146B50">
        <w:rPr>
          <w:color w:val="111111"/>
          <w:sz w:val="30"/>
          <w:szCs w:val="30"/>
        </w:rPr>
        <w:t xml:space="preserve"> может осуществляться государственным</w:t>
      </w:r>
      <w:r w:rsidR="007F6662">
        <w:rPr>
          <w:color w:val="111111"/>
          <w:sz w:val="30"/>
          <w:szCs w:val="30"/>
        </w:rPr>
        <w:t xml:space="preserve"> </w:t>
      </w:r>
      <w:r w:rsidRPr="00146B50">
        <w:rPr>
          <w:color w:val="111111"/>
          <w:sz w:val="30"/>
          <w:szCs w:val="30"/>
        </w:rPr>
        <w:t>учреждением, созданным в соответствии с Указом Президента Республики Беларусь от 23 декабря 2019 г.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721A49" w:rsidRPr="00146B50" w:rsidRDefault="00721A49" w:rsidP="007F6662">
      <w:pPr>
        <w:autoSpaceDE w:val="0"/>
        <w:autoSpaceDN w:val="0"/>
        <w:adjustRightInd w:val="0"/>
        <w:ind w:firstLine="708"/>
        <w:jc w:val="both"/>
        <w:rPr>
          <w:color w:val="111111"/>
          <w:sz w:val="30"/>
          <w:szCs w:val="30"/>
        </w:rPr>
      </w:pPr>
    </w:p>
    <w:p w:rsidR="005E23C9" w:rsidRPr="007F6662" w:rsidRDefault="005E23C9" w:rsidP="00146B50">
      <w:pPr>
        <w:autoSpaceDE w:val="0"/>
        <w:autoSpaceDN w:val="0"/>
        <w:adjustRightInd w:val="0"/>
        <w:jc w:val="both"/>
        <w:rPr>
          <w:color w:val="111111"/>
          <w:sz w:val="20"/>
          <w:szCs w:val="20"/>
        </w:rPr>
      </w:pPr>
      <w:r w:rsidRPr="007F6662">
        <w:rPr>
          <w:color w:val="111111"/>
          <w:sz w:val="20"/>
          <w:szCs w:val="20"/>
        </w:rPr>
        <w:t>1</w:t>
      </w:r>
      <w:r w:rsidRPr="00146B50">
        <w:rPr>
          <w:color w:val="111111"/>
          <w:sz w:val="30"/>
          <w:szCs w:val="30"/>
        </w:rPr>
        <w:t xml:space="preserve"> </w:t>
      </w:r>
      <w:r w:rsidRPr="007F6662">
        <w:rPr>
          <w:color w:val="111111"/>
          <w:sz w:val="20"/>
          <w:szCs w:val="20"/>
        </w:rPr>
        <w:t>Для целей настоящего Положения под использованием денежных средств следует понимать ведение</w:t>
      </w:r>
    </w:p>
    <w:p w:rsidR="005E23C9" w:rsidRPr="007F6662" w:rsidRDefault="005E23C9" w:rsidP="00146B50">
      <w:pPr>
        <w:autoSpaceDE w:val="0"/>
        <w:autoSpaceDN w:val="0"/>
        <w:adjustRightInd w:val="0"/>
        <w:jc w:val="both"/>
        <w:rPr>
          <w:color w:val="111111"/>
          <w:sz w:val="20"/>
          <w:szCs w:val="20"/>
        </w:rPr>
      </w:pPr>
      <w:r w:rsidRPr="007F6662">
        <w:rPr>
          <w:color w:val="111111"/>
          <w:sz w:val="20"/>
          <w:szCs w:val="20"/>
        </w:rPr>
        <w:t>Центром бухгалтерского учета и составление бухгалтерской и (или) финансовой отчетности, проведение</w:t>
      </w:r>
    </w:p>
    <w:p w:rsidR="005E23C9" w:rsidRPr="007F6662" w:rsidRDefault="005E23C9" w:rsidP="00146B50">
      <w:pPr>
        <w:autoSpaceDE w:val="0"/>
        <w:autoSpaceDN w:val="0"/>
        <w:adjustRightInd w:val="0"/>
        <w:jc w:val="both"/>
        <w:rPr>
          <w:color w:val="111111"/>
          <w:sz w:val="20"/>
          <w:szCs w:val="20"/>
        </w:rPr>
      </w:pPr>
      <w:r w:rsidRPr="007F6662">
        <w:rPr>
          <w:color w:val="111111"/>
          <w:sz w:val="20"/>
          <w:szCs w:val="20"/>
        </w:rPr>
        <w:t>процедуры государственных закупок товаров (работ, услуг), заключение договоров государственных</w:t>
      </w:r>
    </w:p>
    <w:p w:rsidR="005E23C9" w:rsidRPr="007F6662" w:rsidRDefault="005E23C9" w:rsidP="00146B50">
      <w:pPr>
        <w:autoSpaceDE w:val="0"/>
        <w:autoSpaceDN w:val="0"/>
        <w:adjustRightInd w:val="0"/>
        <w:jc w:val="both"/>
        <w:rPr>
          <w:color w:val="111111"/>
          <w:sz w:val="20"/>
          <w:szCs w:val="20"/>
        </w:rPr>
      </w:pPr>
      <w:r w:rsidRPr="007F6662">
        <w:rPr>
          <w:color w:val="111111"/>
          <w:sz w:val="20"/>
          <w:szCs w:val="20"/>
        </w:rPr>
        <w:lastRenderedPageBreak/>
        <w:t>закупок таких товаров (работ, услуг) и обеспечение их исполнения, в том числе приемка поставленных</w:t>
      </w:r>
    </w:p>
    <w:p w:rsidR="00307D38" w:rsidRPr="007F6662" w:rsidRDefault="005E23C9" w:rsidP="00146B50">
      <w:pPr>
        <w:shd w:val="clear" w:color="auto" w:fill="FFFFFF"/>
        <w:jc w:val="both"/>
        <w:rPr>
          <w:color w:val="111111"/>
          <w:sz w:val="20"/>
          <w:szCs w:val="20"/>
        </w:rPr>
      </w:pPr>
      <w:r w:rsidRPr="007F6662">
        <w:rPr>
          <w:color w:val="111111"/>
          <w:sz w:val="20"/>
          <w:szCs w:val="20"/>
        </w:rPr>
        <w:t>товаров (выполненных работ, оказанных услуг) и их оплата.</w:t>
      </w:r>
    </w:p>
    <w:sectPr w:rsidR="00307D38" w:rsidRPr="007F6662" w:rsidSect="005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F6D"/>
    <w:multiLevelType w:val="multilevel"/>
    <w:tmpl w:val="D65C2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41F4E"/>
    <w:multiLevelType w:val="multilevel"/>
    <w:tmpl w:val="4FF4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38"/>
    <w:rsid w:val="00037291"/>
    <w:rsid w:val="00146B50"/>
    <w:rsid w:val="00307D38"/>
    <w:rsid w:val="00336FC7"/>
    <w:rsid w:val="00395758"/>
    <w:rsid w:val="0056106E"/>
    <w:rsid w:val="005E23C9"/>
    <w:rsid w:val="0062426A"/>
    <w:rsid w:val="00721A49"/>
    <w:rsid w:val="0075614D"/>
    <w:rsid w:val="00757FA2"/>
    <w:rsid w:val="00761805"/>
    <w:rsid w:val="007F6662"/>
    <w:rsid w:val="009D42D1"/>
    <w:rsid w:val="00A62241"/>
    <w:rsid w:val="00B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6D3C"/>
  <w15:docId w15:val="{A280C4A1-03F8-4542-A862-3B23F1B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7D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</cp:revision>
  <dcterms:created xsi:type="dcterms:W3CDTF">2023-01-12T13:35:00Z</dcterms:created>
  <dcterms:modified xsi:type="dcterms:W3CDTF">2023-01-13T06:01:00Z</dcterms:modified>
</cp:coreProperties>
</file>