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1051" w14:textId="77777777" w:rsidR="00506511" w:rsidRDefault="000E0843">
      <w:pPr>
        <w:pStyle w:val="a4"/>
      </w:pPr>
      <w:bookmarkStart w:id="0" w:name="_GoBack"/>
      <w:bookmarkEnd w:id="0"/>
      <w:r>
        <w:rPr>
          <w:color w:val="FF0000"/>
        </w:rPr>
        <w:t>Родительский университет «Семья как персональная микросреда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жизни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развития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ребенка.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Нравственные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 культурные ценности семьи»</w:t>
      </w:r>
    </w:p>
    <w:p w14:paraId="403DAB79" w14:textId="77777777" w:rsidR="00506511" w:rsidRDefault="000E0843">
      <w:pPr>
        <w:pStyle w:val="a3"/>
        <w:spacing w:before="175" w:line="322" w:lineRule="exact"/>
      </w:pPr>
      <w:r>
        <w:t>Семья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общечеловеческая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14:paraId="18E815B4" w14:textId="77777777" w:rsidR="00506511" w:rsidRDefault="000E0843">
      <w:pPr>
        <w:pStyle w:val="a3"/>
        <w:ind w:right="111"/>
      </w:pPr>
      <w:r>
        <w:t>Семья - важнейший институт социализации подрастающих поколений.</w:t>
      </w:r>
      <w:r>
        <w:rPr>
          <w:spacing w:val="40"/>
        </w:rPr>
        <w:t xml:space="preserve"> </w:t>
      </w:r>
      <w:r>
        <w:t>Семьи - малая социальная группа, естественная среда жизни и развития ребенка, закладывающая основы личности.</w:t>
      </w:r>
    </w:p>
    <w:p w14:paraId="1A955E94" w14:textId="77777777" w:rsidR="00506511" w:rsidRDefault="000E0843">
      <w:pPr>
        <w:pStyle w:val="a3"/>
        <w:spacing w:before="1"/>
        <w:ind w:right="104"/>
      </w:pPr>
      <w:r>
        <w:rPr>
          <w:b/>
        </w:rPr>
        <w:t>Главное назначение семьи</w:t>
      </w:r>
      <w:r>
        <w:rPr>
          <w:b/>
          <w:spacing w:val="-2"/>
        </w:rPr>
        <w:t xml:space="preserve"> </w:t>
      </w:r>
      <w:r>
        <w:t>- воспитание детей.</w:t>
      </w:r>
      <w:r>
        <w:rPr>
          <w:spacing w:val="-2"/>
        </w:rPr>
        <w:t xml:space="preserve"> </w:t>
      </w:r>
      <w:r>
        <w:rPr>
          <w:b/>
          <w:i/>
        </w:rPr>
        <w:t>Семья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персональная среда жизни и раз</w:t>
      </w:r>
      <w:r>
        <w:rPr>
          <w:i/>
        </w:rPr>
        <w:t>вития ребенка, качество которой определяется рядом параметров.</w:t>
      </w:r>
      <w:r>
        <w:rPr>
          <w:i/>
          <w:spacing w:val="-3"/>
        </w:rPr>
        <w:t xml:space="preserve"> </w:t>
      </w:r>
      <w:r>
        <w:t>Социально-культурный параметр зависит от образовательного уровня родителей и их участия в жизни общества; социально-экономический определяется</w:t>
      </w:r>
      <w:r>
        <w:rPr>
          <w:spacing w:val="-2"/>
        </w:rPr>
        <w:t xml:space="preserve"> </w:t>
      </w:r>
      <w:r>
        <w:t>имущественными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занятостью</w:t>
      </w:r>
      <w:r>
        <w:rPr>
          <w:spacing w:val="-4"/>
        </w:rPr>
        <w:t xml:space="preserve"> </w:t>
      </w:r>
      <w:r>
        <w:t>родит</w:t>
      </w:r>
      <w:r>
        <w:t>елей</w:t>
      </w:r>
      <w:r>
        <w:rPr>
          <w:spacing w:val="-2"/>
        </w:rPr>
        <w:t xml:space="preserve"> </w:t>
      </w:r>
      <w:r>
        <w:t xml:space="preserve">на работе; технико-гигиенический зависит от условий проживания, </w:t>
      </w:r>
      <w:proofErr w:type="spellStart"/>
      <w:r>
        <w:t>оборудованности</w:t>
      </w:r>
      <w:proofErr w:type="spellEnd"/>
      <w: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</w:t>
      </w:r>
      <w:r>
        <w:t>ффективности на том или ином возрастном этапе играет семья.</w:t>
      </w:r>
    </w:p>
    <w:p w14:paraId="6F5A127A" w14:textId="77777777" w:rsidR="00506511" w:rsidRDefault="000E0843">
      <w:pPr>
        <w:pStyle w:val="1"/>
        <w:spacing w:line="242" w:lineRule="auto"/>
        <w:ind w:right="151"/>
        <w:jc w:val="both"/>
      </w:pPr>
      <w:r>
        <w:t>Каковы функции и задачи</w:t>
      </w:r>
      <w:r>
        <w:rPr>
          <w:spacing w:val="40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 xml:space="preserve">современной </w:t>
      </w:r>
      <w:r>
        <w:rPr>
          <w:spacing w:val="-2"/>
        </w:rPr>
        <w:t>семьи?</w:t>
      </w:r>
    </w:p>
    <w:p w14:paraId="6D83D3CB" w14:textId="77777777" w:rsidR="00506511" w:rsidRDefault="000E0843">
      <w:pPr>
        <w:spacing w:line="318" w:lineRule="exact"/>
        <w:ind w:left="102"/>
        <w:rPr>
          <w:b/>
          <w:sz w:val="28"/>
        </w:rPr>
      </w:pPr>
      <w:r>
        <w:rPr>
          <w:b/>
          <w:sz w:val="28"/>
        </w:rPr>
        <w:t>Главными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функциями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семьи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являются:</w:t>
      </w:r>
    </w:p>
    <w:p w14:paraId="75610E26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spacing w:line="321" w:lineRule="exact"/>
        <w:ind w:hanging="559"/>
        <w:rPr>
          <w:sz w:val="28"/>
        </w:rPr>
      </w:pPr>
      <w:r>
        <w:rPr>
          <w:spacing w:val="-2"/>
          <w:sz w:val="28"/>
        </w:rPr>
        <w:t>воспитательная;</w:t>
      </w:r>
    </w:p>
    <w:p w14:paraId="2768CE4E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оздоровительная;</w:t>
      </w:r>
    </w:p>
    <w:p w14:paraId="7ABF3B9B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духовно-нравственная;</w:t>
      </w:r>
    </w:p>
    <w:p w14:paraId="155EAF22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познавательно-образовательная;</w:t>
      </w:r>
    </w:p>
    <w:p w14:paraId="6C716EB6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бытовая;</w:t>
      </w:r>
    </w:p>
    <w:p w14:paraId="56B12145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spacing w:line="240" w:lineRule="auto"/>
        <w:ind w:hanging="559"/>
        <w:rPr>
          <w:sz w:val="28"/>
        </w:rPr>
      </w:pPr>
      <w:r>
        <w:rPr>
          <w:spacing w:val="-2"/>
          <w:sz w:val="28"/>
        </w:rPr>
        <w:t>трудовая;</w:t>
      </w:r>
    </w:p>
    <w:p w14:paraId="6456364C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spacing w:before="1"/>
        <w:ind w:hanging="559"/>
        <w:rPr>
          <w:sz w:val="28"/>
        </w:rPr>
      </w:pPr>
      <w:r>
        <w:rPr>
          <w:spacing w:val="-2"/>
          <w:sz w:val="28"/>
        </w:rPr>
        <w:t>культурно-просветительная;</w:t>
      </w:r>
    </w:p>
    <w:p w14:paraId="5A6DE078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досугово-творческая;</w:t>
      </w:r>
    </w:p>
    <w:p w14:paraId="444933C9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z w:val="28"/>
        </w:rPr>
        <w:t>стимулирующая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личности;</w:t>
      </w:r>
    </w:p>
    <w:p w14:paraId="475477D7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ind w:hanging="559"/>
        <w:rPr>
          <w:sz w:val="28"/>
        </w:rPr>
      </w:pPr>
      <w:r>
        <w:rPr>
          <w:spacing w:val="-2"/>
          <w:sz w:val="28"/>
        </w:rPr>
        <w:t>охранно-защитная.</w:t>
      </w:r>
    </w:p>
    <w:p w14:paraId="0E865A6F" w14:textId="77777777" w:rsidR="00506511" w:rsidRDefault="000E0843">
      <w:pPr>
        <w:spacing w:line="322" w:lineRule="exact"/>
        <w:ind w:left="102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это:</w:t>
      </w:r>
    </w:p>
    <w:p w14:paraId="53481A4E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spacing w:line="240" w:lineRule="auto"/>
        <w:ind w:left="382" w:hanging="280"/>
        <w:rPr>
          <w:sz w:val="28"/>
        </w:rPr>
      </w:pPr>
      <w:r>
        <w:rPr>
          <w:sz w:val="28"/>
        </w:rPr>
        <w:t>гармоническое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14:paraId="10261534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spacing w:line="240" w:lineRule="auto"/>
        <w:ind w:left="382" w:hanging="280"/>
        <w:rPr>
          <w:sz w:val="28"/>
        </w:rPr>
      </w:pPr>
      <w:r>
        <w:rPr>
          <w:sz w:val="28"/>
        </w:rPr>
        <w:t>забота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200830D4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spacing w:before="2"/>
        <w:ind w:left="382" w:hanging="280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учении;</w:t>
      </w:r>
    </w:p>
    <w:p w14:paraId="7545ECAF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ind w:left="382" w:hanging="280"/>
        <w:rPr>
          <w:sz w:val="28"/>
        </w:rPr>
      </w:pP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14:paraId="1695F435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ind w:left="382" w:hanging="280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личности;</w:t>
      </w:r>
    </w:p>
    <w:p w14:paraId="11C647D5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ind w:left="382"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гуманных,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эмоционально-нравственных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отношений;</w:t>
      </w:r>
    </w:p>
    <w:p w14:paraId="7EBE8127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ind w:left="382" w:hanging="280"/>
        <w:rPr>
          <w:sz w:val="28"/>
        </w:rPr>
      </w:pPr>
      <w:r>
        <w:rPr>
          <w:sz w:val="28"/>
        </w:rPr>
        <w:t>забота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14:paraId="6D6DC002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spacing w:line="240" w:lineRule="auto"/>
        <w:ind w:left="382" w:hanging="28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творчества;</w:t>
      </w:r>
    </w:p>
    <w:p w14:paraId="266BFCE5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spacing w:before="2"/>
        <w:ind w:left="382" w:hanging="280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саморазвитию;</w:t>
      </w:r>
    </w:p>
    <w:p w14:paraId="17D1B3E3" w14:textId="77777777" w:rsidR="00506511" w:rsidRDefault="000E0843">
      <w:pPr>
        <w:pStyle w:val="a3"/>
        <w:jc w:val="left"/>
      </w:pPr>
      <w:r>
        <w:t>*половое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будущей</w:t>
      </w:r>
      <w:r>
        <w:rPr>
          <w:spacing w:val="-7"/>
        </w:rPr>
        <w:t xml:space="preserve"> </w:t>
      </w:r>
      <w:r>
        <w:t>семейной</w:t>
      </w:r>
      <w:r>
        <w:rPr>
          <w:spacing w:val="-7"/>
        </w:rPr>
        <w:t xml:space="preserve"> </w:t>
      </w:r>
      <w:r>
        <w:rPr>
          <w:spacing w:val="-2"/>
        </w:rPr>
        <w:t>жизни.</w:t>
      </w:r>
    </w:p>
    <w:p w14:paraId="62EEC502" w14:textId="77777777" w:rsidR="00506511" w:rsidRDefault="000E0843">
      <w:pPr>
        <w:pStyle w:val="1"/>
        <w:spacing w:before="4"/>
        <w:ind w:right="5"/>
      </w:pPr>
      <w:r>
        <w:t>Итак,</w:t>
      </w:r>
      <w:r>
        <w:rPr>
          <w:spacing w:val="-7"/>
        </w:rPr>
        <w:t xml:space="preserve"> </w:t>
      </w:r>
      <w:r>
        <w:t>главными,</w:t>
      </w:r>
      <w:r>
        <w:rPr>
          <w:spacing w:val="-8"/>
        </w:rPr>
        <w:t xml:space="preserve"> </w:t>
      </w:r>
      <w:r>
        <w:t>вечными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7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 xml:space="preserve">воспитания </w:t>
      </w:r>
      <w:r>
        <w:rPr>
          <w:spacing w:val="-2"/>
        </w:rPr>
        <w:t>остаются:</w:t>
      </w:r>
    </w:p>
    <w:p w14:paraId="7D08CABE" w14:textId="77777777" w:rsidR="00506511" w:rsidRDefault="00506511">
      <w:pPr>
        <w:sectPr w:rsidR="00506511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14:paraId="5556E63D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spacing w:before="67" w:line="240" w:lineRule="auto"/>
        <w:ind w:hanging="559"/>
        <w:rPr>
          <w:sz w:val="28"/>
        </w:rPr>
      </w:pPr>
      <w:r>
        <w:rPr>
          <w:sz w:val="28"/>
        </w:rPr>
        <w:lastRenderedPageBreak/>
        <w:t>климат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(традиции,</w:t>
      </w:r>
      <w:r>
        <w:rPr>
          <w:spacing w:val="-7"/>
          <w:sz w:val="28"/>
        </w:rPr>
        <w:t xml:space="preserve"> </w:t>
      </w:r>
      <w:r>
        <w:rPr>
          <w:sz w:val="28"/>
        </w:rPr>
        <w:t>уют,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отношения);</w:t>
      </w:r>
    </w:p>
    <w:p w14:paraId="01CB9EE3" w14:textId="77777777" w:rsidR="00506511" w:rsidRDefault="000E0843">
      <w:pPr>
        <w:pStyle w:val="a5"/>
        <w:numPr>
          <w:ilvl w:val="0"/>
          <w:numId w:val="2"/>
        </w:numPr>
        <w:tabs>
          <w:tab w:val="left" w:pos="661"/>
        </w:tabs>
        <w:spacing w:before="3"/>
        <w:ind w:hanging="559"/>
        <w:rPr>
          <w:sz w:val="28"/>
        </w:rPr>
      </w:pP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жизни;</w:t>
      </w:r>
    </w:p>
    <w:p w14:paraId="7B9B0D14" w14:textId="77777777" w:rsidR="00506511" w:rsidRDefault="000E0843">
      <w:pPr>
        <w:pStyle w:val="a5"/>
        <w:numPr>
          <w:ilvl w:val="0"/>
          <w:numId w:val="2"/>
        </w:numPr>
        <w:tabs>
          <w:tab w:val="left" w:pos="382"/>
        </w:tabs>
        <w:ind w:left="382" w:hanging="280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(отца,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10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-7"/>
          <w:sz w:val="28"/>
        </w:rPr>
        <w:t xml:space="preserve"> </w:t>
      </w:r>
      <w:r>
        <w:rPr>
          <w:sz w:val="28"/>
        </w:rPr>
        <w:t>бабушки,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детей).</w:t>
      </w:r>
    </w:p>
    <w:p w14:paraId="0651B554" w14:textId="77777777" w:rsidR="00506511" w:rsidRDefault="000E0843">
      <w:pPr>
        <w:pStyle w:val="a3"/>
        <w:ind w:right="104" w:firstLine="707"/>
      </w:pPr>
      <w:r>
        <w:t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</w:t>
      </w:r>
      <w:r>
        <w:t>е значимости в воспитании детей. С другой стороны, наблюдаются процессы, которые приводят к обострению семейных проблем. Это прежде всего падение жизненного уровня большинства семей, рост числа разводов, отрицательно влияющих на психику детей, увеличение ч</w:t>
      </w:r>
      <w:r>
        <w:t>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</w:t>
      </w:r>
      <w:r>
        <w:rPr>
          <w:spacing w:val="-4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квалифицированная</w:t>
      </w:r>
      <w:r>
        <w:rPr>
          <w:spacing w:val="-1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rPr>
          <w:spacing w:val="-2"/>
        </w:rPr>
        <w:t>школы.</w:t>
      </w:r>
    </w:p>
    <w:p w14:paraId="07A601B4" w14:textId="77777777" w:rsidR="00506511" w:rsidRDefault="000E0843">
      <w:pPr>
        <w:pStyle w:val="a3"/>
        <w:spacing w:before="1" w:line="322" w:lineRule="exact"/>
      </w:pP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14:paraId="069C13FC" w14:textId="77777777" w:rsidR="00506511" w:rsidRDefault="000E0843">
      <w:pPr>
        <w:pStyle w:val="a3"/>
        <w:spacing w:line="322" w:lineRule="exact"/>
      </w:pPr>
      <w:r>
        <w:t>родителей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проблему</w:t>
      </w:r>
      <w:r>
        <w:rPr>
          <w:spacing w:val="-10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rPr>
          <w:spacing w:val="-2"/>
        </w:rPr>
        <w:t>школьника.</w:t>
      </w:r>
    </w:p>
    <w:p w14:paraId="2CB769DD" w14:textId="77777777" w:rsidR="00506511" w:rsidRDefault="000E0843">
      <w:pPr>
        <w:pStyle w:val="a3"/>
        <w:tabs>
          <w:tab w:val="left" w:pos="1420"/>
          <w:tab w:val="left" w:pos="2963"/>
          <w:tab w:val="left" w:pos="4435"/>
          <w:tab w:val="left" w:pos="4804"/>
          <w:tab w:val="left" w:pos="7922"/>
          <w:tab w:val="left" w:pos="9183"/>
        </w:tabs>
        <w:ind w:right="104" w:firstLine="707"/>
        <w:jc w:val="left"/>
      </w:pPr>
      <w:r>
        <w:t>Процесс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активное</w:t>
      </w:r>
      <w:r>
        <w:tab/>
      </w:r>
      <w:r>
        <w:rPr>
          <w:spacing w:val="-2"/>
        </w:rPr>
        <w:t>включение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учебно-воспитательный</w:t>
      </w:r>
      <w:r>
        <w:tab/>
      </w:r>
      <w:r>
        <w:rPr>
          <w:spacing w:val="-2"/>
        </w:rPr>
        <w:t>процесс,</w:t>
      </w:r>
      <w:r>
        <w:tab/>
      </w:r>
      <w:r>
        <w:rPr>
          <w:spacing w:val="-6"/>
        </w:rPr>
        <w:t xml:space="preserve">во </w:t>
      </w:r>
      <w:r>
        <w:t>внеурочную</w:t>
      </w:r>
      <w:r>
        <w:rPr>
          <w:spacing w:val="-1"/>
        </w:rPr>
        <w:t xml:space="preserve"> </w:t>
      </w:r>
      <w:r>
        <w:t>досуговую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сотрудничест</w:t>
      </w:r>
      <w:r>
        <w:t>во с</w:t>
      </w:r>
      <w:r>
        <w:rPr>
          <w:spacing w:val="-3"/>
        </w:rPr>
        <w:t xml:space="preserve"> </w:t>
      </w:r>
      <w:r>
        <w:t>детьми и педагогами. Семья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фактором</w:t>
      </w:r>
      <w:r>
        <w:rPr>
          <w:spacing w:val="80"/>
        </w:rPr>
        <w:t xml:space="preserve"> </w:t>
      </w:r>
      <w:r>
        <w:t>социализации</w:t>
      </w:r>
      <w:r>
        <w:rPr>
          <w:spacing w:val="80"/>
        </w:rPr>
        <w:t xml:space="preserve"> </w:t>
      </w:r>
      <w:r>
        <w:t>личности.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семье</w:t>
      </w:r>
      <w:r>
        <w:rPr>
          <w:spacing w:val="80"/>
        </w:rPr>
        <w:t xml:space="preserve"> </w:t>
      </w:r>
      <w:r>
        <w:t>происходит интенсивный</w:t>
      </w:r>
      <w:r>
        <w:rPr>
          <w:spacing w:val="35"/>
        </w:rPr>
        <w:t xml:space="preserve"> </w:t>
      </w:r>
      <w:r>
        <w:t>контакт</w:t>
      </w:r>
      <w:r>
        <w:rPr>
          <w:spacing w:val="37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 родителями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другими</w:t>
      </w:r>
      <w:r>
        <w:rPr>
          <w:spacing w:val="37"/>
        </w:rPr>
        <w:t xml:space="preserve"> </w:t>
      </w:r>
      <w:r>
        <w:t>взрослыми</w:t>
      </w:r>
      <w:r>
        <w:rPr>
          <w:spacing w:val="37"/>
        </w:rPr>
        <w:t xml:space="preserve"> </w:t>
      </w:r>
      <w:r>
        <w:t>членами семейной</w:t>
      </w:r>
      <w:r>
        <w:rPr>
          <w:spacing w:val="80"/>
        </w:rPr>
        <w:t xml:space="preserve"> </w:t>
      </w:r>
      <w:r>
        <w:t>группы.</w:t>
      </w:r>
      <w:r>
        <w:rPr>
          <w:spacing w:val="80"/>
        </w:rPr>
        <w:t xml:space="preserve"> </w:t>
      </w:r>
      <w:r>
        <w:t>Именно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семье</w:t>
      </w:r>
      <w:r>
        <w:rPr>
          <w:spacing w:val="80"/>
        </w:rPr>
        <w:t xml:space="preserve"> </w:t>
      </w:r>
      <w:r>
        <w:t>формируются</w:t>
      </w:r>
      <w:r>
        <w:rPr>
          <w:spacing w:val="80"/>
        </w:rPr>
        <w:t xml:space="preserve"> </w:t>
      </w:r>
      <w:r>
        <w:t>культура</w:t>
      </w:r>
      <w:r>
        <w:rPr>
          <w:spacing w:val="80"/>
        </w:rPr>
        <w:t xml:space="preserve"> </w:t>
      </w:r>
      <w:r>
        <w:t>поведения</w:t>
      </w:r>
      <w:r>
        <w:rPr>
          <w:spacing w:val="80"/>
        </w:rPr>
        <w:t xml:space="preserve"> </w:t>
      </w:r>
      <w:r>
        <w:t>и внешнего вида, происходит развитие культурных интересов и потребностей. 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высших моральных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Семья выполняет</w:t>
      </w:r>
      <w:r>
        <w:rPr>
          <w:spacing w:val="40"/>
        </w:rPr>
        <w:t xml:space="preserve"> </w:t>
      </w:r>
      <w:r>
        <w:t>разнообразные</w:t>
      </w:r>
      <w:r>
        <w:rPr>
          <w:spacing w:val="40"/>
        </w:rPr>
        <w:t xml:space="preserve"> </w:t>
      </w:r>
      <w:r>
        <w:t>функции,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главная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физическое</w:t>
      </w:r>
      <w:r>
        <w:rPr>
          <w:spacing w:val="40"/>
        </w:rPr>
        <w:t xml:space="preserve"> </w:t>
      </w:r>
      <w:r>
        <w:t>и социальное воспроизводство, новых</w:t>
      </w:r>
      <w:r>
        <w:rPr>
          <w:spacing w:val="34"/>
        </w:rPr>
        <w:t xml:space="preserve"> </w:t>
      </w:r>
      <w:r>
        <w:t>людей</w:t>
      </w:r>
      <w:r>
        <w:t>. Воспитательная</w:t>
      </w:r>
      <w:r>
        <w:rPr>
          <w:spacing w:val="34"/>
        </w:rPr>
        <w:t xml:space="preserve"> </w:t>
      </w:r>
      <w:r>
        <w:t>функция</w:t>
      </w:r>
      <w:r>
        <w:rPr>
          <w:spacing w:val="34"/>
        </w:rPr>
        <w:t xml:space="preserve"> </w:t>
      </w:r>
      <w:r>
        <w:t>семьи выражается в сознательных воздействиях родителей на детей в соответствии с уровнем их понимания, стремлениями и надеждами.</w:t>
      </w:r>
    </w:p>
    <w:p w14:paraId="1365096C" w14:textId="77777777" w:rsidR="00506511" w:rsidRDefault="000E0843">
      <w:pPr>
        <w:pStyle w:val="a3"/>
        <w:ind w:right="104"/>
      </w:pPr>
      <w:r>
        <w:t>В</w:t>
      </w:r>
      <w:r>
        <w:rPr>
          <w:spacing w:val="80"/>
        </w:rPr>
        <w:t xml:space="preserve"> </w:t>
      </w:r>
      <w:r>
        <w:t>задачу семьи по народным воззрениям входит не только то, чтобы иметь детей, но и вырастить и воспита</w:t>
      </w:r>
      <w:r>
        <w:t>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14:paraId="26272850" w14:textId="77777777" w:rsidR="00506511" w:rsidRDefault="000E0843">
      <w:pPr>
        <w:pStyle w:val="a3"/>
        <w:spacing w:before="1"/>
        <w:ind w:right="102" w:firstLine="707"/>
      </w:pPr>
      <w:r>
        <w:t>Семья, выполняя свои функции, осуществляет подго</w:t>
      </w:r>
      <w:r>
        <w:t>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 Педагогика семьи всегда была в центре внимания</w:t>
      </w:r>
      <w:r>
        <w:t xml:space="preserve"> народа. Первыми воспитателями детей являются отец и мать. Народ рассматривал семью как колыбель человечества, как основной фактор формирования свободной личности, на ступени развития детей младшего школьного возраста.</w:t>
      </w:r>
    </w:p>
    <w:p w14:paraId="474241C1" w14:textId="77777777" w:rsidR="00506511" w:rsidRDefault="000E0843">
      <w:pPr>
        <w:pStyle w:val="a3"/>
        <w:ind w:right="105" w:firstLine="707"/>
      </w:pPr>
      <w:proofErr w:type="spellStart"/>
      <w:r>
        <w:t>Cемья</w:t>
      </w:r>
      <w:proofErr w:type="spellEnd"/>
      <w:r>
        <w:t xml:space="preserve"> - исходное пространство человеч</w:t>
      </w:r>
      <w:r>
        <w:t>еских связей и отношений, где закладываются основы гуманистических отношений и доверия человека к человеку. "Семейная жизнь для ребенка - то же, что для взрослых общественная.</w:t>
      </w:r>
      <w:r>
        <w:rPr>
          <w:spacing w:val="79"/>
        </w:rPr>
        <w:t xml:space="preserve"> </w:t>
      </w:r>
      <w:r>
        <w:t>Душа</w:t>
      </w:r>
      <w:r>
        <w:rPr>
          <w:spacing w:val="79"/>
        </w:rPr>
        <w:t xml:space="preserve"> </w:t>
      </w:r>
      <w:r>
        <w:t>его</w:t>
      </w:r>
      <w:r>
        <w:rPr>
          <w:spacing w:val="45"/>
          <w:w w:val="150"/>
        </w:rPr>
        <w:t xml:space="preserve"> </w:t>
      </w:r>
      <w:r>
        <w:t>питается</w:t>
      </w:r>
      <w:r>
        <w:rPr>
          <w:spacing w:val="46"/>
          <w:w w:val="150"/>
        </w:rPr>
        <w:t xml:space="preserve"> </w:t>
      </w:r>
      <w:r>
        <w:t>впечатлениями,</w:t>
      </w:r>
      <w:r>
        <w:rPr>
          <w:spacing w:val="49"/>
          <w:w w:val="150"/>
        </w:rPr>
        <w:t xml:space="preserve"> </w:t>
      </w:r>
      <w:r>
        <w:t>полученными</w:t>
      </w:r>
      <w:r>
        <w:rPr>
          <w:spacing w:val="45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2"/>
        </w:rPr>
        <w:t>семье.</w:t>
      </w:r>
    </w:p>
    <w:p w14:paraId="53E167E6" w14:textId="77777777" w:rsidR="00506511" w:rsidRDefault="00506511">
      <w:pPr>
        <w:sectPr w:rsidR="00506511">
          <w:pgSz w:w="11910" w:h="16840"/>
          <w:pgMar w:top="1040" w:right="740" w:bottom="280" w:left="1600" w:header="720" w:footer="720" w:gutter="0"/>
          <w:cols w:space="720"/>
        </w:sectPr>
      </w:pPr>
    </w:p>
    <w:p w14:paraId="095BB3C8" w14:textId="77777777" w:rsidR="00506511" w:rsidRDefault="000E0843">
      <w:pPr>
        <w:pStyle w:val="a3"/>
        <w:spacing w:before="67" w:line="242" w:lineRule="auto"/>
        <w:ind w:right="110"/>
      </w:pPr>
      <w:r>
        <w:lastRenderedPageBreak/>
        <w:t>Опыт семейной жизни ребенка формируется "весьма рано", обнимает все людские отношения, которые доступны наблюдению ребенка.</w:t>
      </w:r>
    </w:p>
    <w:p w14:paraId="1E0CAF3D" w14:textId="77777777" w:rsidR="00506511" w:rsidRDefault="000E0843">
      <w:pPr>
        <w:pStyle w:val="a3"/>
        <w:ind w:right="105" w:firstLine="707"/>
      </w:pPr>
      <w:r>
        <w:t>Семья является важнейшим институтом социализации личности. Именно в семье человек получает первый опыт социального взаимодействия. Н</w:t>
      </w:r>
      <w:r>
        <w:t xml:space="preserve">а протяжении </w:t>
      </w:r>
      <w:proofErr w:type="spellStart"/>
      <w:proofErr w:type="gramStart"/>
      <w:r>
        <w:t>опре</w:t>
      </w:r>
      <w:proofErr w:type="spellEnd"/>
      <w:r>
        <w:t>- деленного</w:t>
      </w:r>
      <w:proofErr w:type="gramEnd"/>
      <w:r>
        <w:t xml:space="preserve">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 Социализация в семье происходит как в результате цел</w:t>
      </w:r>
      <w:r>
        <w:t>енаправленного процесса воспитания, так и по механизму социального научения. В свою очередь, сам процесс социального научения также идет по двум основным направлениям. С одной стороны, приобретение социального опыта идет в процессе непосредственного взаимо</w:t>
      </w:r>
      <w:r>
        <w:t>действия ребенка с родителями,</w:t>
      </w:r>
      <w:r>
        <w:rPr>
          <w:spacing w:val="80"/>
        </w:rPr>
        <w:t xml:space="preserve"> </w:t>
      </w:r>
      <w:r>
        <w:t>братьями и сестрами, а с другой стороны, социализация осуществляется за счет наблюдения особенностей социального взаимодействия других членов семьи между собой.</w:t>
      </w:r>
    </w:p>
    <w:p w14:paraId="67AB77BF" w14:textId="77777777" w:rsidR="00506511" w:rsidRDefault="000E0843">
      <w:pPr>
        <w:pStyle w:val="a3"/>
        <w:ind w:right="105" w:firstLine="707"/>
      </w:pPr>
      <w:r>
        <w:t>Воспитательный потенциал семьи и эффективность его реализации об</w:t>
      </w:r>
      <w:r>
        <w:t>условлены многими социальными (политическими, экономическими, демографическими, психологическими) факторами объективного и субъективного характера. К ним относятся:</w:t>
      </w:r>
    </w:p>
    <w:p w14:paraId="381DCA41" w14:textId="77777777" w:rsidR="00506511" w:rsidRDefault="000E0843">
      <w:pPr>
        <w:pStyle w:val="a5"/>
        <w:numPr>
          <w:ilvl w:val="0"/>
          <w:numId w:val="1"/>
        </w:numPr>
        <w:tabs>
          <w:tab w:val="left" w:pos="312"/>
        </w:tabs>
        <w:spacing w:line="320" w:lineRule="exact"/>
        <w:ind w:left="312" w:hanging="210"/>
        <w:jc w:val="both"/>
        <w:rPr>
          <w:sz w:val="28"/>
        </w:rPr>
      </w:pP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макросреды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происходят;</w:t>
      </w:r>
    </w:p>
    <w:p w14:paraId="69E500B8" w14:textId="77777777" w:rsidR="00506511" w:rsidRDefault="000E0843">
      <w:pPr>
        <w:pStyle w:val="a5"/>
        <w:numPr>
          <w:ilvl w:val="0"/>
          <w:numId w:val="1"/>
        </w:numPr>
        <w:tabs>
          <w:tab w:val="left" w:pos="344"/>
        </w:tabs>
        <w:spacing w:line="240" w:lineRule="auto"/>
        <w:ind w:right="116" w:firstLine="0"/>
        <w:jc w:val="both"/>
        <w:rPr>
          <w:sz w:val="28"/>
        </w:rPr>
      </w:pPr>
      <w:r>
        <w:rPr>
          <w:sz w:val="28"/>
        </w:rPr>
        <w:t>структура семьи (нуклеарная ил</w:t>
      </w:r>
      <w:r>
        <w:rPr>
          <w:sz w:val="28"/>
        </w:rPr>
        <w:t xml:space="preserve">и многопоколенная, полная или неполная, многодетная или </w:t>
      </w:r>
      <w:proofErr w:type="spellStart"/>
      <w:r>
        <w:rPr>
          <w:sz w:val="28"/>
        </w:rPr>
        <w:t>малодетная</w:t>
      </w:r>
      <w:proofErr w:type="spellEnd"/>
      <w:r>
        <w:rPr>
          <w:sz w:val="28"/>
        </w:rPr>
        <w:t>);</w:t>
      </w:r>
    </w:p>
    <w:p w14:paraId="11597C45" w14:textId="77777777" w:rsidR="00506511" w:rsidRDefault="000E0843">
      <w:pPr>
        <w:pStyle w:val="a5"/>
        <w:numPr>
          <w:ilvl w:val="0"/>
          <w:numId w:val="1"/>
        </w:numPr>
        <w:tabs>
          <w:tab w:val="left" w:pos="327"/>
        </w:tabs>
        <w:spacing w:line="240" w:lineRule="auto"/>
        <w:ind w:right="110" w:firstLine="0"/>
        <w:jc w:val="both"/>
        <w:rPr>
          <w:sz w:val="28"/>
        </w:rPr>
      </w:pPr>
      <w:r>
        <w:rPr>
          <w:sz w:val="28"/>
        </w:rPr>
        <w:t>материальные условия ее жизнедеятельности (уровень доходов, жилищные условия, благоустроенность быта и др.);</w:t>
      </w:r>
    </w:p>
    <w:p w14:paraId="31012C59" w14:textId="77777777" w:rsidR="00506511" w:rsidRDefault="000E0843">
      <w:pPr>
        <w:pStyle w:val="a5"/>
        <w:numPr>
          <w:ilvl w:val="0"/>
          <w:numId w:val="1"/>
        </w:numPr>
        <w:tabs>
          <w:tab w:val="left" w:pos="468"/>
        </w:tabs>
        <w:spacing w:line="240" w:lineRule="auto"/>
        <w:ind w:right="104" w:firstLine="0"/>
        <w:jc w:val="both"/>
        <w:rPr>
          <w:sz w:val="28"/>
        </w:rPr>
      </w:pPr>
      <w:r>
        <w:rPr>
          <w:sz w:val="28"/>
        </w:rPr>
        <w:t>личностные характеристики родителей (социальный статус, уровень образования, общая и психолого-педагогическая культура, ориентации и установки на в</w:t>
      </w:r>
      <w:r>
        <w:rPr>
          <w:sz w:val="28"/>
        </w:rPr>
        <w:t>оспитание и образование детей);</w:t>
      </w:r>
    </w:p>
    <w:p w14:paraId="150F1E89" w14:textId="77777777" w:rsidR="00506511" w:rsidRDefault="000E0843">
      <w:pPr>
        <w:pStyle w:val="a5"/>
        <w:numPr>
          <w:ilvl w:val="0"/>
          <w:numId w:val="1"/>
        </w:numPr>
        <w:tabs>
          <w:tab w:val="left" w:pos="377"/>
        </w:tabs>
        <w:spacing w:line="240" w:lineRule="auto"/>
        <w:ind w:right="112" w:firstLine="0"/>
        <w:jc w:val="both"/>
        <w:rPr>
          <w:sz w:val="28"/>
        </w:rPr>
      </w:pPr>
      <w:r>
        <w:rPr>
          <w:sz w:val="28"/>
        </w:rPr>
        <w:t>психологический климат в семье, система и характер взаимоотношений между ее членами, их совместная деятельность;</w:t>
      </w:r>
    </w:p>
    <w:p w14:paraId="00133D33" w14:textId="77777777" w:rsidR="00506511" w:rsidRDefault="000E0843">
      <w:pPr>
        <w:pStyle w:val="a5"/>
        <w:numPr>
          <w:ilvl w:val="0"/>
          <w:numId w:val="1"/>
        </w:numPr>
        <w:tabs>
          <w:tab w:val="left" w:pos="425"/>
        </w:tabs>
        <w:spacing w:line="240" w:lineRule="auto"/>
        <w:ind w:right="114" w:firstLine="0"/>
        <w:jc w:val="both"/>
        <w:rPr>
          <w:sz w:val="28"/>
        </w:rPr>
      </w:pPr>
      <w:r>
        <w:rPr>
          <w:sz w:val="28"/>
        </w:rPr>
        <w:t>помощь семье со стороны общества и государства в образовании и воспитании детей, социализации подрастающего пок</w:t>
      </w:r>
      <w:r>
        <w:rPr>
          <w:sz w:val="28"/>
        </w:rPr>
        <w:t>оления.</w:t>
      </w:r>
    </w:p>
    <w:p w14:paraId="7D1F6F51" w14:textId="77777777" w:rsidR="00506511" w:rsidRDefault="000E0843">
      <w:pPr>
        <w:pStyle w:val="a3"/>
        <w:ind w:right="102"/>
      </w:pPr>
      <w:r>
        <w:t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</w:t>
      </w:r>
      <w:r>
        <w:t>ический и политический кризис. Наблюдается резкая дифференциация доходов семей. Многие из них не смогли приспособится к новым условиям, сформировать защитные стратегии и механизмы. Углубляется дезорганизация жизни, разрушаются сложившиеся нравственно-этиче</w:t>
      </w:r>
      <w:r>
        <w:t>ские нормы и традиции, семейный уклад.</w:t>
      </w:r>
      <w:r>
        <w:rPr>
          <w:spacing w:val="40"/>
        </w:rPr>
        <w:t xml:space="preserve"> </w:t>
      </w:r>
      <w:r>
        <w:t>Все это негативно отражается на воспитательном потенциале семьи, ее роли</w:t>
      </w:r>
      <w:r>
        <w:rPr>
          <w:spacing w:val="80"/>
        </w:rPr>
        <w:t xml:space="preserve"> </w:t>
      </w:r>
      <w:r>
        <w:t>в социализации детей. Материальное неблагополучие, высокий уровень занятости родителей, неблагоприятная психологическая атмосфера пагубно влияют</w:t>
      </w:r>
      <w:r>
        <w:t xml:space="preserve"> на развитие детей. Все это, негативно сказывается на воспитательном потенциале семей и процессе социализации детей. Наличие одного или нескольких детей в семье предопределяет результаты семейного воспитания</w:t>
      </w:r>
    </w:p>
    <w:p w14:paraId="39FE738F" w14:textId="77777777" w:rsidR="00506511" w:rsidRDefault="00506511">
      <w:pPr>
        <w:sectPr w:rsidR="00506511">
          <w:pgSz w:w="11910" w:h="16840"/>
          <w:pgMar w:top="1040" w:right="740" w:bottom="280" w:left="1600" w:header="720" w:footer="720" w:gutter="0"/>
          <w:cols w:space="720"/>
        </w:sectPr>
      </w:pPr>
    </w:p>
    <w:p w14:paraId="71A4033F" w14:textId="77777777" w:rsidR="00506511" w:rsidRDefault="000E0843">
      <w:pPr>
        <w:pStyle w:val="a3"/>
        <w:spacing w:before="67"/>
        <w:ind w:right="112"/>
      </w:pPr>
      <w:r>
        <w:lastRenderedPageBreak/>
        <w:t xml:space="preserve">и социализации не само по себе, а </w:t>
      </w:r>
      <w:r>
        <w:t>только в системе таких не менее важных 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14:paraId="3C1D80F9" w14:textId="77777777" w:rsidR="00506511" w:rsidRDefault="000E0843">
      <w:pPr>
        <w:pStyle w:val="a3"/>
        <w:spacing w:before="2"/>
        <w:ind w:right="105"/>
      </w:pPr>
      <w:r>
        <w:t>Реально</w:t>
      </w:r>
      <w:r>
        <w:rPr>
          <w:spacing w:val="-2"/>
        </w:rPr>
        <w:t xml:space="preserve"> </w:t>
      </w:r>
      <w:r>
        <w:t>усилить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потенциал,</w:t>
      </w:r>
      <w:r>
        <w:rPr>
          <w:spacing w:val="-6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может помощь в воспит</w:t>
      </w:r>
      <w:r>
        <w:t>ании детей со стороны старшего поколения (бабушка, дедушка и других родственников). Наряду с выполнением бытовых обязанностей и уходом за детьми они служат своеобразным транслятором социального опыта, накопленного их поколением. В связи с реалиями сегодняш</w:t>
      </w:r>
      <w:r>
        <w:t>него дня их помощь становиться все более актуальной, а спрос на нее со стороны молодых родителей неуклонно растет.</w:t>
      </w:r>
    </w:p>
    <w:p w14:paraId="52E99850" w14:textId="77777777" w:rsidR="00506511" w:rsidRDefault="000E0843">
      <w:pPr>
        <w:pStyle w:val="a3"/>
        <w:ind w:right="106"/>
      </w:pPr>
      <w:r>
        <w:t>Внутрисемейные отношения есть, по сути, межличностные отношения в процессе общения. Именно в процессе общения со взрослыми дети приобретают н</w:t>
      </w:r>
      <w:r>
        <w:t xml:space="preserve">авыки речи и мышления, предметных действий, осваивают социальный опыт, воспринимают образ жизни семьи для последующего его </w:t>
      </w:r>
      <w:r>
        <w:rPr>
          <w:spacing w:val="-2"/>
        </w:rPr>
        <w:t>воспроизводства.</w:t>
      </w:r>
    </w:p>
    <w:p w14:paraId="66851651" w14:textId="77777777" w:rsidR="00506511" w:rsidRDefault="000E0843">
      <w:pPr>
        <w:pStyle w:val="a3"/>
        <w:spacing w:before="1"/>
        <w:ind w:right="108"/>
      </w:pPr>
      <w:r>
        <w:t xml:space="preserve">Исследования </w:t>
      </w:r>
      <w:proofErr w:type="gramStart"/>
      <w:r>
        <w:t>показали</w:t>
      </w:r>
      <w:proofErr w:type="gramEnd"/>
      <w:r>
        <w:t xml:space="preserve"> что, нравственно-эмоциональный климат семьи в значительной мере формируется отношениями между </w:t>
      </w:r>
      <w:r>
        <w:t>отцом и матерью. Социализация,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 степени гармоничности супружеских отношений.</w:t>
      </w:r>
    </w:p>
    <w:p w14:paraId="1AB618CA" w14:textId="77777777" w:rsidR="00506511" w:rsidRDefault="000E0843">
      <w:pPr>
        <w:pStyle w:val="a3"/>
        <w:ind w:right="102"/>
      </w:pPr>
      <w:r>
        <w:t>Практика показывает, что наиболее высоким воспитательным потенциалом обладает тип семьи, основанный на равенстве и партнерстве. Эгалитарные супружеские отношения способствуют развитию у детей таких качеств, как доброта, трудолюбие, дисциплинированность, ум</w:t>
      </w:r>
      <w:r>
        <w:t>ение постоять за себя, самостоятельность, бескорыстие, скромность, ответственность, самокритичность. Дети из таких семей лучше подготовлены к</w:t>
      </w:r>
      <w:r>
        <w:rPr>
          <w:spacing w:val="8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будущего семьянина, проявляют большую заботу о родителях, содержание</w:t>
      </w:r>
      <w:r>
        <w:rPr>
          <w:spacing w:val="40"/>
        </w:rPr>
        <w:t xml:space="preserve"> </w:t>
      </w:r>
      <w:r>
        <w:t xml:space="preserve">их жизненных целей представляет большую </w:t>
      </w:r>
      <w:r>
        <w:t>социальную ценность, чем у детей из других семей.</w:t>
      </w:r>
    </w:p>
    <w:p w14:paraId="56E1BE6B" w14:textId="77777777" w:rsidR="00506511" w:rsidRDefault="000E0843">
      <w:pPr>
        <w:pStyle w:val="a3"/>
        <w:ind w:right="111"/>
      </w:pPr>
      <w:r>
        <w:t>Опыт работы свидетельствует, что такие качества детей, как ответственное отношение к учебе, трудолюбие, общительность, отзывчивость и ряд других, непосредственно коррелируют с отсутствием серьезных конфликт</w:t>
      </w:r>
      <w:r>
        <w:t>ов между родителями.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14:paraId="2D530230" w14:textId="77777777" w:rsidR="00506511" w:rsidRDefault="000E0843">
      <w:pPr>
        <w:pStyle w:val="a3"/>
        <w:spacing w:before="1"/>
        <w:ind w:right="110"/>
      </w:pPr>
      <w:r>
        <w:t>Число полноценных семей продолжает сокращаться. Статистика утверждает, что 40% созданных семей распадается уже в первый год. Каждая вторая</w:t>
      </w:r>
      <w:r>
        <w:rPr>
          <w:spacing w:val="40"/>
        </w:rPr>
        <w:t xml:space="preserve"> </w:t>
      </w:r>
      <w:r>
        <w:t>семья распадается в</w:t>
      </w:r>
    </w:p>
    <w:p w14:paraId="6487B3D1" w14:textId="77777777" w:rsidR="00506511" w:rsidRDefault="000E0843">
      <w:pPr>
        <w:pStyle w:val="a3"/>
        <w:ind w:right="112"/>
      </w:pPr>
      <w:r>
        <w:t>течение десяти лет. На тысячу семей приходится лишь 34, в которых число детей достигает трех и бо</w:t>
      </w:r>
      <w:r>
        <w:t>лее. В 443 семьях из тысячи детей вообще нет! Это очень тревожный сигнал.</w:t>
      </w:r>
    </w:p>
    <w:p w14:paraId="450A4499" w14:textId="77777777" w:rsidR="00506511" w:rsidRDefault="000E0843">
      <w:pPr>
        <w:pStyle w:val="a3"/>
        <w:ind w:right="110"/>
      </w:pPr>
      <w:r>
        <w:t>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</w:t>
      </w:r>
      <w:r>
        <w:t xml:space="preserve">ети не получают </w:t>
      </w:r>
      <w:proofErr w:type="gramStart"/>
      <w:r>
        <w:t>необходимого</w:t>
      </w:r>
      <w:r>
        <w:rPr>
          <w:spacing w:val="68"/>
        </w:rPr>
        <w:t xml:space="preserve">  </w:t>
      </w:r>
      <w:r>
        <w:t>заряда</w:t>
      </w:r>
      <w:proofErr w:type="gramEnd"/>
      <w:r>
        <w:rPr>
          <w:spacing w:val="66"/>
        </w:rPr>
        <w:t xml:space="preserve">  </w:t>
      </w:r>
      <w:r>
        <w:t>положительных</w:t>
      </w:r>
      <w:r>
        <w:rPr>
          <w:spacing w:val="68"/>
        </w:rPr>
        <w:t xml:space="preserve">  </w:t>
      </w:r>
      <w:r>
        <w:t>эмоций,</w:t>
      </w:r>
      <w:r>
        <w:rPr>
          <w:spacing w:val="67"/>
        </w:rPr>
        <w:t xml:space="preserve">  </w:t>
      </w:r>
      <w:r>
        <w:t>лишены</w:t>
      </w:r>
      <w:r>
        <w:rPr>
          <w:spacing w:val="68"/>
        </w:rPr>
        <w:t xml:space="preserve">  </w:t>
      </w:r>
      <w:r>
        <w:rPr>
          <w:spacing w:val="-2"/>
        </w:rPr>
        <w:t>родительской</w:t>
      </w:r>
    </w:p>
    <w:p w14:paraId="35F67C19" w14:textId="77777777" w:rsidR="00506511" w:rsidRDefault="00506511">
      <w:pPr>
        <w:sectPr w:rsidR="00506511">
          <w:pgSz w:w="11910" w:h="16840"/>
          <w:pgMar w:top="1040" w:right="740" w:bottom="280" w:left="1600" w:header="720" w:footer="720" w:gutter="0"/>
          <w:cols w:space="720"/>
        </w:sectPr>
      </w:pPr>
    </w:p>
    <w:p w14:paraId="4C038EBE" w14:textId="77777777" w:rsidR="00506511" w:rsidRDefault="000E0843">
      <w:pPr>
        <w:pStyle w:val="a3"/>
        <w:spacing w:before="67" w:line="242" w:lineRule="auto"/>
        <w:ind w:right="110"/>
      </w:pPr>
      <w:r>
        <w:lastRenderedPageBreak/>
        <w:t>привязанности. Ребенок в такой семье растет пассивным и неуверенным, агрессивным и беспокойным.</w:t>
      </w:r>
    </w:p>
    <w:p w14:paraId="3F87E9B0" w14:textId="77777777" w:rsidR="00506511" w:rsidRDefault="000E0843">
      <w:pPr>
        <w:pStyle w:val="a3"/>
        <w:ind w:right="103"/>
      </w:pPr>
      <w:r>
        <w:t xml:space="preserve">Также существует дефицит общения родителей с детьми. Например, </w:t>
      </w:r>
      <w:r>
        <w:t>в настольные игры (шахматы, шашки, лото и др.) играли с детьми достаточно часто родители в 64% семей, а в</w:t>
      </w:r>
      <w:r>
        <w:rPr>
          <w:spacing w:val="80"/>
          <w:w w:val="150"/>
        </w:rPr>
        <w:t xml:space="preserve"> </w:t>
      </w:r>
      <w:r>
        <w:t>10% семей это не практиковалось вообще. Ходили с детьми на лыжах, катались на коньках 55% родителей, а 12% - не делали этого никогда. Среди видов заня</w:t>
      </w:r>
      <w:r>
        <w:t>тий с детьми в рабочие дни чаще всего отличались чтение, беседы. Далее контроль домашних заданий, игры и обучение трудовым навыкам. Большое значение для социализации детей имеет их включение в различные виды деятельности семьи, их приобщение к труду. Участ</w:t>
      </w:r>
      <w:r>
        <w:t>ие детей в</w:t>
      </w:r>
      <w:r>
        <w:rPr>
          <w:spacing w:val="80"/>
        </w:rPr>
        <w:t xml:space="preserve"> </w:t>
      </w:r>
      <w:r>
        <w:t>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</w:t>
      </w:r>
      <w:r>
        <w:rPr>
          <w:spacing w:val="40"/>
        </w:rPr>
        <w:t xml:space="preserve"> </w:t>
      </w:r>
      <w:r>
        <w:t>в семье.</w:t>
      </w:r>
    </w:p>
    <w:p w14:paraId="5C1CD688" w14:textId="77777777" w:rsidR="00506511" w:rsidRDefault="000E0843">
      <w:pPr>
        <w:pStyle w:val="a3"/>
        <w:ind w:right="111" w:firstLine="707"/>
      </w:pPr>
      <w:r>
        <w:t>Необходимо родителям вовлекать детей в труд</w:t>
      </w:r>
      <w:r>
        <w:t>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</w:t>
      </w:r>
      <w:r>
        <w:rPr>
          <w:spacing w:val="22"/>
        </w:rPr>
        <w:t xml:space="preserve"> </w:t>
      </w:r>
      <w:r>
        <w:t>и,</w:t>
      </w:r>
      <w:r>
        <w:rPr>
          <w:spacing w:val="24"/>
        </w:rPr>
        <w:t xml:space="preserve"> </w:t>
      </w:r>
      <w:r>
        <w:t>следовательн</w:t>
      </w:r>
      <w:r>
        <w:t>о,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сам</w:t>
      </w:r>
      <w:r>
        <w:rPr>
          <w:spacing w:val="25"/>
        </w:rPr>
        <w:t xml:space="preserve"> </w:t>
      </w:r>
      <w:r>
        <w:t>сделать.</w:t>
      </w:r>
      <w:r>
        <w:rPr>
          <w:spacing w:val="24"/>
        </w:rPr>
        <w:t xml:space="preserve"> </w:t>
      </w:r>
      <w:r>
        <w:t>Детский</w:t>
      </w:r>
      <w:r>
        <w:rPr>
          <w:spacing w:val="25"/>
        </w:rPr>
        <w:t xml:space="preserve"> </w:t>
      </w:r>
      <w:r>
        <w:t>труд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семье</w:t>
      </w:r>
    </w:p>
    <w:p w14:paraId="595F1830" w14:textId="77777777" w:rsidR="00506511" w:rsidRDefault="000E0843">
      <w:pPr>
        <w:pStyle w:val="a3"/>
        <w:ind w:right="105"/>
      </w:pPr>
      <w:r>
        <w:t>— действенное средство социализации детей. Дети должны сознавать и чувствовать, что они не только послушные исполнители заданий взрослых,</w:t>
      </w:r>
      <w:r>
        <w:rPr>
          <w:spacing w:val="40"/>
        </w:rPr>
        <w:t xml:space="preserve"> </w:t>
      </w:r>
      <w:r>
        <w:t>но члены трудовой семьи, ценные помощники взрослых.</w:t>
      </w:r>
    </w:p>
    <w:p w14:paraId="302FE226" w14:textId="77777777" w:rsidR="00506511" w:rsidRDefault="000E0843">
      <w:pPr>
        <w:pStyle w:val="a3"/>
        <w:ind w:right="104" w:firstLine="707"/>
      </w:pPr>
      <w:r>
        <w:t>Семья — обществ</w:t>
      </w:r>
      <w:r>
        <w:t>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14:paraId="3803972F" w14:textId="77777777" w:rsidR="00506511" w:rsidRDefault="000E0843">
      <w:pPr>
        <w:pStyle w:val="a3"/>
        <w:ind w:right="105" w:firstLine="707"/>
      </w:pPr>
      <w:r>
        <w:t>Функции семьи связаны с потр</w:t>
      </w:r>
      <w:r>
        <w:t>ебностями общества и личности (в принадлежности к семейной группе). Без всестороннего удовлетворения потребностей личности семья не будет стабильна и поэтому не сможет в полной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удовлетворять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потребности.</w:t>
      </w:r>
      <w:r>
        <w:rPr>
          <w:spacing w:val="-3"/>
        </w:rPr>
        <w:t xml:space="preserve"> </w:t>
      </w:r>
      <w:r>
        <w:t>Функции семьи глубоко историчны, тесно связаны с социально-экономическими условиями жизнедеятельности общества, и с течением времени меняются</w:t>
      </w:r>
      <w:r>
        <w:rPr>
          <w:spacing w:val="-1"/>
        </w:rPr>
        <w:t xml:space="preserve"> </w:t>
      </w:r>
      <w:r>
        <w:t>как характер функций, так и их иерархия. Анализ отечественной и зарубежной литературы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семьи, которые представлены в связи с основными сферами жизнедеятельности.</w:t>
      </w:r>
    </w:p>
    <w:p w14:paraId="7CCBB592" w14:textId="77777777" w:rsidR="00506511" w:rsidRDefault="000E0843">
      <w:pPr>
        <w:pStyle w:val="a3"/>
        <w:ind w:right="107"/>
      </w:pPr>
      <w:r>
        <w:rPr>
          <w:b/>
        </w:rPr>
        <w:t>Функции семьи</w:t>
      </w:r>
      <w:r>
        <w:rPr>
          <w:b/>
          <w:spacing w:val="-3"/>
        </w:rPr>
        <w:t xml:space="preserve"> </w:t>
      </w:r>
      <w:r>
        <w:t>— это способы проявления ее активности, способы жизнедеятельности всей семьи и отдельных ее членов.</w:t>
      </w:r>
    </w:p>
    <w:p w14:paraId="2E019787" w14:textId="77777777" w:rsidR="00506511" w:rsidRDefault="000E0843">
      <w:pPr>
        <w:pStyle w:val="a3"/>
        <w:ind w:right="112"/>
      </w:pPr>
      <w:r>
        <w:t>В</w:t>
      </w:r>
      <w:r>
        <w:rPr>
          <w:spacing w:val="-5"/>
        </w:rPr>
        <w:t xml:space="preserve"> </w:t>
      </w:r>
      <w:r>
        <w:t>социальной педагогике определяют следующ</w:t>
      </w:r>
      <w:r>
        <w:t xml:space="preserve">ие функции семьи в процессе </w:t>
      </w:r>
      <w:r>
        <w:rPr>
          <w:spacing w:val="-2"/>
        </w:rPr>
        <w:t>социализации.</w:t>
      </w:r>
    </w:p>
    <w:p w14:paraId="0E1EE8B1" w14:textId="77777777" w:rsidR="00506511" w:rsidRDefault="000E0843">
      <w:pPr>
        <w:pStyle w:val="a3"/>
        <w:ind w:right="103"/>
      </w:pPr>
      <w:r>
        <w:t>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</w:t>
      </w:r>
      <w:r>
        <w:t>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14:paraId="52D18F30" w14:textId="77777777" w:rsidR="00506511" w:rsidRDefault="00506511">
      <w:pPr>
        <w:sectPr w:rsidR="00506511">
          <w:pgSz w:w="11910" w:h="16840"/>
          <w:pgMar w:top="1040" w:right="740" w:bottom="280" w:left="1600" w:header="720" w:footer="720" w:gutter="0"/>
          <w:cols w:space="720"/>
        </w:sectPr>
      </w:pPr>
    </w:p>
    <w:p w14:paraId="4C6F09D1" w14:textId="77777777" w:rsidR="00506511" w:rsidRDefault="000E0843">
      <w:pPr>
        <w:pStyle w:val="a3"/>
        <w:spacing w:before="67"/>
        <w:ind w:right="110"/>
      </w:pPr>
      <w:r>
        <w:lastRenderedPageBreak/>
        <w:t>Во-вторых, семья играет определяющую роль в формиров</w:t>
      </w:r>
      <w:r>
        <w:t>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</w:t>
      </w:r>
      <w:r>
        <w:t xml:space="preserve">ость, мягкость у дочери). Поскольку мать обычно одинаково тепло относится к детям обоего </w:t>
      </w:r>
      <w:r>
        <w:rPr>
          <w:spacing w:val="-4"/>
        </w:rPr>
        <w:t>пола,</w:t>
      </w:r>
    </w:p>
    <w:p w14:paraId="5AD8678C" w14:textId="77777777" w:rsidR="00506511" w:rsidRDefault="000E0843">
      <w:pPr>
        <w:pStyle w:val="a3"/>
        <w:spacing w:before="3"/>
        <w:ind w:right="105"/>
      </w:pPr>
      <w: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14:paraId="3B0950C8" w14:textId="77777777" w:rsidR="00506511" w:rsidRDefault="000E0843">
      <w:pPr>
        <w:pStyle w:val="a3"/>
        <w:ind w:right="113"/>
      </w:pPr>
      <w:r>
        <w:t xml:space="preserve">В-третьих, семья играет ведущую роль </w:t>
      </w:r>
      <w:r>
        <w:t xml:space="preserve">в умственном развитии ребенка, а также влияет на меру приобщения человека к культуре на всех этапах </w:t>
      </w:r>
      <w:r>
        <w:rPr>
          <w:spacing w:val="-2"/>
        </w:rPr>
        <w:t>социализации.</w:t>
      </w:r>
    </w:p>
    <w:p w14:paraId="6F6CEA36" w14:textId="77777777" w:rsidR="00506511" w:rsidRDefault="000E0843">
      <w:pPr>
        <w:pStyle w:val="a3"/>
        <w:ind w:right="108"/>
      </w:pPr>
      <w:r>
        <w:t>В-четвертых, семья имеет важное значение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14:paraId="4062067D" w14:textId="77777777" w:rsidR="00506511" w:rsidRDefault="000E0843">
      <w:pPr>
        <w:pStyle w:val="a3"/>
        <w:ind w:right="109"/>
      </w:pPr>
      <w:r>
        <w:t>В-пятых, в семье формируются фундаментальные ценностные ориентаци</w:t>
      </w:r>
      <w:r>
        <w:t>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14:paraId="0B9FC068" w14:textId="77777777" w:rsidR="00506511" w:rsidRDefault="000E0843">
      <w:pPr>
        <w:pStyle w:val="a3"/>
        <w:ind w:right="106"/>
      </w:pPr>
      <w:r>
        <w:t>В-шестых, семье присуща функция социально-психологической поддержки человека, от</w:t>
      </w:r>
      <w:r>
        <w:t xml:space="preserve"> чего зависит его самооценка, уровень самоуважения, мера </w:t>
      </w:r>
      <w:proofErr w:type="spellStart"/>
      <w:r>
        <w:t>самопринятия</w:t>
      </w:r>
      <w:proofErr w:type="spellEnd"/>
      <w:r>
        <w:t>, аспекты и эффективность самореализации.</w:t>
      </w:r>
    </w:p>
    <w:p w14:paraId="0AA504D7" w14:textId="77777777" w:rsidR="00506511" w:rsidRDefault="000E0843">
      <w:pPr>
        <w:pStyle w:val="a3"/>
        <w:ind w:right="105" w:firstLine="707"/>
      </w:pPr>
      <w: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</w:t>
      </w:r>
      <w:r>
        <w:t xml:space="preserve">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sectPr w:rsidR="0050651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1E52"/>
    <w:multiLevelType w:val="hybridMultilevel"/>
    <w:tmpl w:val="C0506610"/>
    <w:lvl w:ilvl="0" w:tplc="D1EE370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F86CAA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33049ED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B7282BE2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E7786FB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424237C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A594AD60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A9263D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95A8E6B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D5C086A"/>
    <w:multiLevelType w:val="hybridMultilevel"/>
    <w:tmpl w:val="F20682A4"/>
    <w:lvl w:ilvl="0" w:tplc="3BF6A544">
      <w:numFmt w:val="bullet"/>
      <w:lvlText w:val="*"/>
      <w:lvlJc w:val="left"/>
      <w:pPr>
        <w:ind w:left="661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16F32A">
      <w:numFmt w:val="bullet"/>
      <w:lvlText w:val="•"/>
      <w:lvlJc w:val="left"/>
      <w:pPr>
        <w:ind w:left="1550" w:hanging="560"/>
      </w:pPr>
      <w:rPr>
        <w:rFonts w:hint="default"/>
        <w:lang w:val="ru-RU" w:eastAsia="en-US" w:bidi="ar-SA"/>
      </w:rPr>
    </w:lvl>
    <w:lvl w:ilvl="2" w:tplc="1E368074">
      <w:numFmt w:val="bullet"/>
      <w:lvlText w:val="•"/>
      <w:lvlJc w:val="left"/>
      <w:pPr>
        <w:ind w:left="2441" w:hanging="560"/>
      </w:pPr>
      <w:rPr>
        <w:rFonts w:hint="default"/>
        <w:lang w:val="ru-RU" w:eastAsia="en-US" w:bidi="ar-SA"/>
      </w:rPr>
    </w:lvl>
    <w:lvl w:ilvl="3" w:tplc="85826FF0">
      <w:numFmt w:val="bullet"/>
      <w:lvlText w:val="•"/>
      <w:lvlJc w:val="left"/>
      <w:pPr>
        <w:ind w:left="3331" w:hanging="560"/>
      </w:pPr>
      <w:rPr>
        <w:rFonts w:hint="default"/>
        <w:lang w:val="ru-RU" w:eastAsia="en-US" w:bidi="ar-SA"/>
      </w:rPr>
    </w:lvl>
    <w:lvl w:ilvl="4" w:tplc="CD20C14E">
      <w:numFmt w:val="bullet"/>
      <w:lvlText w:val="•"/>
      <w:lvlJc w:val="left"/>
      <w:pPr>
        <w:ind w:left="4222" w:hanging="560"/>
      </w:pPr>
      <w:rPr>
        <w:rFonts w:hint="default"/>
        <w:lang w:val="ru-RU" w:eastAsia="en-US" w:bidi="ar-SA"/>
      </w:rPr>
    </w:lvl>
    <w:lvl w:ilvl="5" w:tplc="62446770">
      <w:numFmt w:val="bullet"/>
      <w:lvlText w:val="•"/>
      <w:lvlJc w:val="left"/>
      <w:pPr>
        <w:ind w:left="5113" w:hanging="560"/>
      </w:pPr>
      <w:rPr>
        <w:rFonts w:hint="default"/>
        <w:lang w:val="ru-RU" w:eastAsia="en-US" w:bidi="ar-SA"/>
      </w:rPr>
    </w:lvl>
    <w:lvl w:ilvl="6" w:tplc="CD5A8996">
      <w:numFmt w:val="bullet"/>
      <w:lvlText w:val="•"/>
      <w:lvlJc w:val="left"/>
      <w:pPr>
        <w:ind w:left="6003" w:hanging="560"/>
      </w:pPr>
      <w:rPr>
        <w:rFonts w:hint="default"/>
        <w:lang w:val="ru-RU" w:eastAsia="en-US" w:bidi="ar-SA"/>
      </w:rPr>
    </w:lvl>
    <w:lvl w:ilvl="7" w:tplc="D8D4FDB6">
      <w:numFmt w:val="bullet"/>
      <w:lvlText w:val="•"/>
      <w:lvlJc w:val="left"/>
      <w:pPr>
        <w:ind w:left="6894" w:hanging="560"/>
      </w:pPr>
      <w:rPr>
        <w:rFonts w:hint="default"/>
        <w:lang w:val="ru-RU" w:eastAsia="en-US" w:bidi="ar-SA"/>
      </w:rPr>
    </w:lvl>
    <w:lvl w:ilvl="8" w:tplc="DA66299C">
      <w:numFmt w:val="bullet"/>
      <w:lvlText w:val="•"/>
      <w:lvlJc w:val="left"/>
      <w:pPr>
        <w:ind w:left="7785" w:hanging="5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11"/>
    <w:rsid w:val="000E0843"/>
    <w:rsid w:val="005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2425"/>
  <w15:docId w15:val="{7363BCF1-34E7-4F5D-9B5B-D6D9C83D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4"/>
      <w:ind w:left="692" w:right="704" w:hanging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661" w:hanging="5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2024-01-11T12:37:00Z</dcterms:created>
  <dcterms:modified xsi:type="dcterms:W3CDTF">2024-01-11T12:37:00Z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